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3FD" w:rsidRDefault="00F213FD" w:rsidP="00F213FD">
      <w:pPr>
        <w:ind w:right="278"/>
        <w:jc w:val="center"/>
      </w:pPr>
      <w:r>
        <w:t xml:space="preserve">G 35 Massime </w:t>
      </w:r>
      <w:r w:rsidR="00A656A1">
        <w:t>4</w:t>
      </w: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ind w:right="278"/>
        <w:jc w:val="center"/>
      </w:pPr>
    </w:p>
    <w:p w:rsidR="00F213FD" w:rsidRDefault="00F213FD" w:rsidP="00F213FD">
      <w:pPr>
        <w:pStyle w:val="Paragrafoelenco"/>
        <w:numPr>
          <w:ilvl w:val="0"/>
          <w:numId w:val="1"/>
        </w:numPr>
        <w:tabs>
          <w:tab w:val="clear" w:pos="720"/>
        </w:tabs>
        <w:ind w:left="426" w:right="278" w:hanging="426"/>
      </w:pPr>
      <w:r>
        <w:t>La saggezza umana insegna già molto se insegna a tacere.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(Jacques Benigne </w:t>
      </w:r>
      <w:proofErr w:type="spellStart"/>
      <w:r>
        <w:rPr>
          <w:sz w:val="16"/>
          <w:szCs w:val="16"/>
        </w:rPr>
        <w:t>Bossuet</w:t>
      </w:r>
      <w:proofErr w:type="spellEnd"/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both"/>
        <w:rPr>
          <w:sz w:val="16"/>
          <w:szCs w:val="16"/>
        </w:rPr>
      </w:pPr>
    </w:p>
    <w:p w:rsidR="00F213FD" w:rsidRDefault="00F213FD" w:rsidP="00F213FD">
      <w:pPr>
        <w:ind w:right="278"/>
        <w:jc w:val="both"/>
        <w:rPr>
          <w:sz w:val="16"/>
          <w:szCs w:val="16"/>
        </w:rPr>
      </w:pPr>
    </w:p>
    <w:p w:rsidR="00F213FD" w:rsidRDefault="00F213FD" w:rsidP="00F213FD">
      <w:pPr>
        <w:numPr>
          <w:ilvl w:val="0"/>
          <w:numId w:val="1"/>
        </w:numPr>
        <w:ind w:left="360" w:right="278"/>
        <w:jc w:val="both"/>
      </w:pPr>
      <w:r>
        <w:t>L’uomo saggio rifiuta l’eccesso, rifiuta la prodigalità, rifiuta la grandezza.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(Lao </w:t>
      </w:r>
      <w:proofErr w:type="spellStart"/>
      <w:r>
        <w:rPr>
          <w:sz w:val="16"/>
          <w:szCs w:val="16"/>
        </w:rPr>
        <w:t>Tse</w:t>
      </w:r>
      <w:proofErr w:type="spellEnd"/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F213FD" w:rsidRDefault="00F213FD" w:rsidP="00F213FD">
      <w:pPr>
        <w:numPr>
          <w:ilvl w:val="0"/>
          <w:numId w:val="1"/>
        </w:numPr>
        <w:ind w:left="360" w:right="278"/>
        <w:jc w:val="both"/>
      </w:pPr>
      <w:r>
        <w:t>Non esitare a risolvere un problema oggi, perché così facendo puoi evitare di incontrarne cento domani.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(proverbio cinese)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numPr>
          <w:ilvl w:val="0"/>
          <w:numId w:val="1"/>
        </w:numPr>
        <w:ind w:left="360" w:right="278"/>
        <w:jc w:val="both"/>
      </w:pPr>
      <w:r>
        <w:t xml:space="preserve">Ciò che vuoi che un altro taccia, </w:t>
      </w:r>
      <w:proofErr w:type="spellStart"/>
      <w:r>
        <w:t>tacilo</w:t>
      </w:r>
      <w:proofErr w:type="spellEnd"/>
      <w:r>
        <w:t xml:space="preserve"> tu per primo.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(Seneca)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numPr>
          <w:ilvl w:val="0"/>
          <w:numId w:val="1"/>
        </w:numPr>
        <w:ind w:left="360" w:right="278"/>
        <w:jc w:val="both"/>
      </w:pPr>
      <w:r>
        <w:t>L’ostinazione è l’energia della stupidità.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>
        <w:rPr>
          <w:sz w:val="16"/>
          <w:szCs w:val="16"/>
        </w:rPr>
        <w:t>Fliegende</w:t>
      </w:r>
      <w:proofErr w:type="spellEnd"/>
      <w:r>
        <w:rPr>
          <w:sz w:val="16"/>
          <w:szCs w:val="16"/>
        </w:rPr>
        <w:t xml:space="preserve"> Blatter)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Il cane ha quattro zampe ma non può andare su due strade</w:t>
      </w:r>
      <w:r w:rsidR="00F213FD">
        <w:t>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(Proverbio </w:t>
      </w:r>
      <w:r w:rsidR="00A656A1">
        <w:rPr>
          <w:sz w:val="16"/>
          <w:szCs w:val="16"/>
        </w:rPr>
        <w:t>africano</w:t>
      </w:r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Ci sono due errori che si possono fare lungo la via verso la verità: non andare fino in fondo, e non iniziare.</w:t>
      </w:r>
    </w:p>
    <w:p w:rsidR="00F213FD" w:rsidRPr="00A656A1" w:rsidRDefault="00F213FD" w:rsidP="00A656A1">
      <w:pPr>
        <w:ind w:left="360" w:right="278"/>
        <w:jc w:val="right"/>
        <w:rPr>
          <w:sz w:val="16"/>
          <w:szCs w:val="16"/>
        </w:rPr>
      </w:pPr>
      <w:r w:rsidRPr="00A656A1">
        <w:rPr>
          <w:sz w:val="16"/>
          <w:szCs w:val="16"/>
        </w:rPr>
        <w:t>(</w:t>
      </w:r>
      <w:r w:rsidR="00A656A1">
        <w:rPr>
          <w:sz w:val="16"/>
          <w:szCs w:val="16"/>
        </w:rPr>
        <w:t>Confucio</w:t>
      </w:r>
      <w:r w:rsidRPr="00A656A1"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Tutto è difficile prima di divenire facile.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Pr="001A298D" w:rsidRDefault="00F213FD" w:rsidP="00F213FD">
      <w:pPr>
        <w:ind w:right="278"/>
        <w:jc w:val="right"/>
        <w:rPr>
          <w:sz w:val="16"/>
          <w:szCs w:val="16"/>
        </w:rPr>
      </w:pPr>
      <w:r w:rsidRPr="001A298D">
        <w:rPr>
          <w:sz w:val="16"/>
          <w:szCs w:val="16"/>
        </w:rPr>
        <w:t xml:space="preserve"> (</w:t>
      </w:r>
      <w:r w:rsidR="00A656A1">
        <w:rPr>
          <w:sz w:val="16"/>
          <w:szCs w:val="16"/>
        </w:rPr>
        <w:t>Proverbio persiano</w:t>
      </w:r>
      <w:r w:rsidRPr="001A298D"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Sono arrivano in cima alla montagna più alta, dove nessuno è mai arrivato. Nessuno lo sa, ma io lo so.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656A1">
        <w:rPr>
          <w:sz w:val="16"/>
          <w:szCs w:val="16"/>
        </w:rPr>
        <w:t>Massima Zen</w:t>
      </w:r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Non amare né odiare la vita, ma quella che vivi, vivila bene.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A656A1">
        <w:rPr>
          <w:sz w:val="16"/>
          <w:szCs w:val="16"/>
        </w:rPr>
        <w:t>John Milton</w:t>
      </w:r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ind w:left="360" w:right="278"/>
        <w:jc w:val="both"/>
      </w:pPr>
      <w:r>
        <w:t>Ci sono tre verità: la mia verità, la tua verità e la Verità.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(Proverbio </w:t>
      </w:r>
      <w:r w:rsidR="00A656A1">
        <w:rPr>
          <w:sz w:val="16"/>
          <w:szCs w:val="16"/>
        </w:rPr>
        <w:t>cinese</w:t>
      </w:r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A656A1" w:rsidP="00F213FD">
      <w:pPr>
        <w:numPr>
          <w:ilvl w:val="0"/>
          <w:numId w:val="1"/>
        </w:numPr>
        <w:tabs>
          <w:tab w:val="num" w:pos="360"/>
        </w:tabs>
        <w:ind w:left="360" w:right="278"/>
      </w:pPr>
      <w:r>
        <w:t>I pazzi aprono le vie che poi percorrono i savi.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A656A1">
        <w:rPr>
          <w:sz w:val="16"/>
          <w:szCs w:val="16"/>
        </w:rPr>
        <w:t>Carlo Dossi</w:t>
      </w:r>
      <w:r>
        <w:rPr>
          <w:sz w:val="16"/>
          <w:szCs w:val="16"/>
        </w:rPr>
        <w:t>)</w:t>
      </w: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ind w:right="278"/>
        <w:jc w:val="right"/>
        <w:rPr>
          <w:sz w:val="16"/>
          <w:szCs w:val="16"/>
        </w:rPr>
      </w:pPr>
    </w:p>
    <w:p w:rsidR="00F213FD" w:rsidRDefault="00F213FD" w:rsidP="00F213FD">
      <w:pPr>
        <w:jc w:val="right"/>
      </w:pPr>
      <w:r>
        <w:t>Ricerca a cura di Bruno</w:t>
      </w:r>
    </w:p>
    <w:p w:rsidR="00F213FD" w:rsidRDefault="00F213FD" w:rsidP="00F213FD"/>
    <w:p w:rsidR="00F213FD" w:rsidRDefault="00F213FD" w:rsidP="00F213FD"/>
    <w:p w:rsidR="00F213FD" w:rsidRDefault="00F213FD" w:rsidP="00F213FD"/>
    <w:sectPr w:rsidR="00F213FD" w:rsidSect="0044618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769CAE7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213FD"/>
    <w:rsid w:val="001D4ECC"/>
    <w:rsid w:val="004D34A7"/>
    <w:rsid w:val="00523AD8"/>
    <w:rsid w:val="00A1073C"/>
    <w:rsid w:val="00A656A1"/>
    <w:rsid w:val="00EA5E8F"/>
    <w:rsid w:val="00F2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213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2018-07-02T15:39:00Z</cp:lastPrinted>
  <dcterms:created xsi:type="dcterms:W3CDTF">2018-07-02T16:05:00Z</dcterms:created>
  <dcterms:modified xsi:type="dcterms:W3CDTF">2018-07-02T16:05:00Z</dcterms:modified>
</cp:coreProperties>
</file>